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81" w:rsidRPr="004A6F31" w:rsidRDefault="004A6F31" w:rsidP="00F82CF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b/>
          <w:bCs/>
          <w:sz w:val="28"/>
          <w:szCs w:val="28"/>
        </w:rPr>
        <w:t>ятка для представників ЗМІ</w:t>
      </w:r>
    </w:p>
    <w:p w:rsidR="00F82CFC" w:rsidRPr="00F82CFC" w:rsidRDefault="00F82CFC" w:rsidP="00F82CFC">
      <w:pPr>
        <w:jc w:val="both"/>
        <w:rPr>
          <w:rFonts w:ascii="Times New Roman" w:hAnsi="Times New Roman" w:cs="Times New Roman"/>
          <w:sz w:val="28"/>
          <w:szCs w:val="28"/>
        </w:rPr>
      </w:pPr>
      <w:r w:rsidRPr="00F82CFC">
        <w:rPr>
          <w:rFonts w:ascii="Times New Roman" w:hAnsi="Times New Roman" w:cs="Times New Roman"/>
          <w:sz w:val="28"/>
          <w:szCs w:val="28"/>
        </w:rPr>
        <w:t xml:space="preserve">Відповідно до Рекомендації </w:t>
      </w:r>
      <w:proofErr w:type="spellStart"/>
      <w:r w:rsidRPr="00F82CFC">
        <w:rPr>
          <w:rFonts w:ascii="Times New Roman" w:hAnsi="Times New Roman" w:cs="Times New Roman"/>
          <w:sz w:val="28"/>
          <w:szCs w:val="28"/>
        </w:rPr>
        <w:t>Rec</w:t>
      </w:r>
      <w:proofErr w:type="spellEnd"/>
      <w:r w:rsidRPr="00F82CFC">
        <w:rPr>
          <w:rFonts w:ascii="Times New Roman" w:hAnsi="Times New Roman" w:cs="Times New Roman"/>
          <w:sz w:val="28"/>
          <w:szCs w:val="28"/>
        </w:rPr>
        <w:t xml:space="preserve"> (2003)13 Щодо надання інформації через засоби масової інформації стосовно кримінального судочинства (https://zakon.rada.gov.ua/laws/show/994_870) </w:t>
      </w:r>
      <w:r w:rsidRPr="00F82C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журналістів, як і працівників громадськості потрібно допускати на відкриті судові засідання та на відкрите оголошення судових рішень без дискримінації та без попередньої акредитації</w:t>
      </w:r>
      <w:r w:rsidRPr="00F82CF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8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FC" w:rsidRPr="00F82CFC" w:rsidRDefault="00F82CFC" w:rsidP="00F82CFC">
      <w:pPr>
        <w:jc w:val="both"/>
        <w:rPr>
          <w:rFonts w:ascii="Times New Roman" w:hAnsi="Times New Roman" w:cs="Times New Roman"/>
          <w:sz w:val="28"/>
          <w:szCs w:val="28"/>
        </w:rPr>
      </w:pPr>
      <w:r w:rsidRPr="00F82CFC">
        <w:rPr>
          <w:rFonts w:ascii="Times New Roman" w:hAnsi="Times New Roman" w:cs="Times New Roman"/>
          <w:sz w:val="28"/>
          <w:szCs w:val="28"/>
        </w:rPr>
        <w:t>•</w:t>
      </w:r>
      <w:r w:rsidRPr="00F82CFC">
        <w:rPr>
          <w:rFonts w:ascii="Times New Roman" w:hAnsi="Times New Roman" w:cs="Times New Roman"/>
          <w:sz w:val="28"/>
          <w:szCs w:val="28"/>
        </w:rPr>
        <w:tab/>
        <w:t>Працівники ЗМІ можуть пред’явити редакційне посвідчення або документ, що посвідчує особу</w:t>
      </w:r>
      <w:r w:rsidR="00CD02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F82C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FC" w:rsidRPr="00F82CFC" w:rsidRDefault="00F82CFC" w:rsidP="00F82CFC">
      <w:pPr>
        <w:jc w:val="both"/>
        <w:rPr>
          <w:rFonts w:ascii="Times New Roman" w:hAnsi="Times New Roman" w:cs="Times New Roman"/>
          <w:sz w:val="28"/>
          <w:szCs w:val="28"/>
        </w:rPr>
      </w:pPr>
      <w:r w:rsidRPr="00F82CFC">
        <w:rPr>
          <w:rFonts w:ascii="Times New Roman" w:hAnsi="Times New Roman" w:cs="Times New Roman"/>
          <w:sz w:val="28"/>
          <w:szCs w:val="28"/>
        </w:rPr>
        <w:t>•</w:t>
      </w:r>
      <w:r w:rsidRPr="00F82CFC">
        <w:rPr>
          <w:rFonts w:ascii="Times New Roman" w:hAnsi="Times New Roman" w:cs="Times New Roman"/>
          <w:sz w:val="28"/>
          <w:szCs w:val="28"/>
        </w:rPr>
        <w:tab/>
      </w:r>
      <w:r w:rsidRPr="004A6F31">
        <w:rPr>
          <w:rFonts w:ascii="Times New Roman" w:hAnsi="Times New Roman" w:cs="Times New Roman"/>
          <w:i/>
          <w:iCs/>
          <w:sz w:val="28"/>
          <w:szCs w:val="28"/>
        </w:rPr>
        <w:t xml:space="preserve">Учасники судового процесу, інші особи, присутні у залі судового засідання, представники ЗМІ можуть проводити фото-, відео- та аудіозапис </w:t>
      </w:r>
      <w:r w:rsidRPr="004A6F31">
        <w:rPr>
          <w:rFonts w:ascii="Times New Roman" w:hAnsi="Times New Roman" w:cs="Times New Roman"/>
          <w:i/>
          <w:iCs/>
          <w:sz w:val="28"/>
          <w:szCs w:val="28"/>
          <w:u w:val="single"/>
        </w:rPr>
        <w:t>за допомогою портативної техніки без отримання окремого дозволу суду</w:t>
      </w:r>
      <w:r w:rsidRPr="00F82CFC">
        <w:rPr>
          <w:rFonts w:ascii="Times New Roman" w:hAnsi="Times New Roman" w:cs="Times New Roman"/>
          <w:sz w:val="28"/>
          <w:szCs w:val="28"/>
        </w:rPr>
        <w:t xml:space="preserve"> (з урахуванням обмежень, установлених законом та без створення перешкод). Фотографам, операторам та іншим особам не дозволено пересуватись по залу судового засідання під час слухання справи).</w:t>
      </w:r>
    </w:p>
    <w:p w:rsidR="00F82CFC" w:rsidRPr="004A6F31" w:rsidRDefault="00F82CFC" w:rsidP="00F82CF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A6F31">
        <w:rPr>
          <w:rFonts w:ascii="Times New Roman" w:hAnsi="Times New Roman" w:cs="Times New Roman"/>
          <w:i/>
          <w:iCs/>
          <w:sz w:val="28"/>
          <w:szCs w:val="28"/>
        </w:rPr>
        <w:t>Для здійснення фото- і кінозйомки, відео-, звукозапису із застосуванням стаціонарної апаратури</w:t>
      </w:r>
      <w:r w:rsidRPr="00F82CFC">
        <w:rPr>
          <w:rFonts w:ascii="Times New Roman" w:hAnsi="Times New Roman" w:cs="Times New Roman"/>
          <w:sz w:val="28"/>
          <w:szCs w:val="28"/>
        </w:rPr>
        <w:t xml:space="preserve">, а також радіо та телетрансляції судового засідання </w:t>
      </w:r>
      <w:r w:rsidRPr="004A6F31">
        <w:rPr>
          <w:rFonts w:ascii="Times New Roman" w:hAnsi="Times New Roman" w:cs="Times New Roman"/>
          <w:b/>
          <w:bCs/>
          <w:sz w:val="28"/>
          <w:szCs w:val="28"/>
        </w:rPr>
        <w:t>представники ЗМІ мають звернутись із клопотанням до головуючого судді у справі</w:t>
      </w:r>
      <w:r w:rsidR="004A6F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6F31" w:rsidRPr="004A6F31">
        <w:rPr>
          <w:rFonts w:ascii="Times New Roman" w:hAnsi="Times New Roman" w:cs="Times New Roman"/>
          <w:sz w:val="28"/>
          <w:szCs w:val="28"/>
        </w:rPr>
        <w:t>(зразок клопотання є на стенді)</w:t>
      </w:r>
      <w:r w:rsidR="004A6F31">
        <w:rPr>
          <w:rFonts w:ascii="Times New Roman" w:hAnsi="Times New Roman" w:cs="Times New Roman"/>
          <w:sz w:val="28"/>
          <w:szCs w:val="28"/>
        </w:rPr>
        <w:t>.</w:t>
      </w:r>
    </w:p>
    <w:p w:rsidR="00F82CFC" w:rsidRPr="00F82CFC" w:rsidRDefault="00F82CFC" w:rsidP="00F82CFC">
      <w:pPr>
        <w:jc w:val="both"/>
        <w:rPr>
          <w:rFonts w:ascii="Times New Roman" w:hAnsi="Times New Roman" w:cs="Times New Roman"/>
          <w:sz w:val="28"/>
          <w:szCs w:val="28"/>
        </w:rPr>
      </w:pPr>
      <w:r w:rsidRPr="004A6F31">
        <w:rPr>
          <w:rFonts w:ascii="Times New Roman" w:hAnsi="Times New Roman" w:cs="Times New Roman"/>
          <w:i/>
          <w:iCs/>
          <w:sz w:val="28"/>
          <w:szCs w:val="28"/>
        </w:rPr>
        <w:t>Проведення транслювання судового засідання із застосуванням стаціонарної апаратури, транслювання по телебаченню та радіо можливе на підставі ухвали суду.</w:t>
      </w:r>
      <w:r w:rsidRPr="00F82CFC">
        <w:rPr>
          <w:rFonts w:ascii="Times New Roman" w:hAnsi="Times New Roman" w:cs="Times New Roman"/>
          <w:sz w:val="28"/>
          <w:szCs w:val="28"/>
        </w:rPr>
        <w:t xml:space="preserve"> Надати дозвіл на трансляцію необхідно лише у тому випадку, якщо це не створює небезпеку впливу на потерпілих, свідків, учасників судового розгляду, присяжних чи суддів. </w:t>
      </w:r>
      <w:r w:rsidRPr="004A6F31">
        <w:rPr>
          <w:rFonts w:ascii="Times New Roman" w:hAnsi="Times New Roman" w:cs="Times New Roman"/>
          <w:sz w:val="28"/>
          <w:szCs w:val="28"/>
          <w:u w:val="single"/>
        </w:rPr>
        <w:t>Знімати в залі судового засідання до надання судом відповідного дозволу не можна</w:t>
      </w:r>
      <w:r w:rsidRPr="00F82CFC">
        <w:rPr>
          <w:rFonts w:ascii="Times New Roman" w:hAnsi="Times New Roman" w:cs="Times New Roman"/>
          <w:sz w:val="28"/>
          <w:szCs w:val="28"/>
        </w:rPr>
        <w:t xml:space="preserve"> (налаштовувати апаратуру можна, але ввімкнути дозволяється лише після оголошення ухвали про дозвіл).</w:t>
      </w:r>
    </w:p>
    <w:p w:rsidR="00F82CFC" w:rsidRPr="00F82CFC" w:rsidRDefault="00F82CFC" w:rsidP="00F82CFC">
      <w:pPr>
        <w:jc w:val="both"/>
        <w:rPr>
          <w:rFonts w:ascii="Times New Roman" w:hAnsi="Times New Roman" w:cs="Times New Roman"/>
          <w:sz w:val="28"/>
          <w:szCs w:val="28"/>
        </w:rPr>
      </w:pPr>
      <w:r w:rsidRPr="00F82CFC">
        <w:rPr>
          <w:rFonts w:ascii="Times New Roman" w:hAnsi="Times New Roman" w:cs="Times New Roman"/>
          <w:sz w:val="28"/>
          <w:szCs w:val="28"/>
        </w:rPr>
        <w:t>•</w:t>
      </w:r>
      <w:r w:rsidRPr="00F82CFC">
        <w:rPr>
          <w:rFonts w:ascii="Times New Roman" w:hAnsi="Times New Roman" w:cs="Times New Roman"/>
          <w:sz w:val="28"/>
          <w:szCs w:val="28"/>
        </w:rPr>
        <w:tab/>
        <w:t xml:space="preserve">Вилучення охороною або працівниками суду у представників ЗМІ фотоапаратів, </w:t>
      </w:r>
      <w:proofErr w:type="spellStart"/>
      <w:r w:rsidRPr="00F82CFC">
        <w:rPr>
          <w:rFonts w:ascii="Times New Roman" w:hAnsi="Times New Roman" w:cs="Times New Roman"/>
          <w:sz w:val="28"/>
          <w:szCs w:val="28"/>
        </w:rPr>
        <w:t>теле</w:t>
      </w:r>
      <w:proofErr w:type="spellEnd"/>
      <w:r w:rsidRPr="00F82CFC">
        <w:rPr>
          <w:rFonts w:ascii="Times New Roman" w:hAnsi="Times New Roman" w:cs="Times New Roman"/>
          <w:sz w:val="28"/>
          <w:szCs w:val="28"/>
        </w:rPr>
        <w:t>- відео камер вважається порушенням права власності та обмеженням доступу до суду для виконання професійних обов’язків</w:t>
      </w:r>
      <w:r w:rsidR="004A6F31">
        <w:rPr>
          <w:rFonts w:ascii="Times New Roman" w:hAnsi="Times New Roman" w:cs="Times New Roman"/>
          <w:sz w:val="28"/>
          <w:szCs w:val="28"/>
        </w:rPr>
        <w:t>.</w:t>
      </w:r>
    </w:p>
    <w:p w:rsidR="004A6F31" w:rsidRDefault="00F82CFC" w:rsidP="00F82CFC">
      <w:pPr>
        <w:jc w:val="both"/>
        <w:rPr>
          <w:rFonts w:ascii="Times New Roman" w:hAnsi="Times New Roman" w:cs="Times New Roman"/>
          <w:sz w:val="28"/>
          <w:szCs w:val="28"/>
        </w:rPr>
      </w:pPr>
      <w:r w:rsidRPr="00F82CFC">
        <w:rPr>
          <w:rFonts w:ascii="Times New Roman" w:hAnsi="Times New Roman" w:cs="Times New Roman"/>
          <w:sz w:val="28"/>
          <w:szCs w:val="28"/>
        </w:rPr>
        <w:t>•</w:t>
      </w:r>
      <w:r w:rsidRPr="00F82C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Представники ЗМІ</w:t>
      </w:r>
      <w:r w:rsidR="00F6784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пам</w:t>
      </w:r>
      <w:r w:rsidRPr="00F82CF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ятайте,</w:t>
      </w:r>
      <w:r w:rsidRPr="00F82CFC">
        <w:rPr>
          <w:rFonts w:ascii="Times New Roman" w:hAnsi="Times New Roman" w:cs="Times New Roman"/>
          <w:sz w:val="28"/>
          <w:szCs w:val="28"/>
        </w:rPr>
        <w:t xml:space="preserve"> що у приміщенні суду можуть перебувати відвідувачі в очікуванні інших судових засідань, а тому, відповідно до ст. 307 ЦК України, фізична особа може бути знята на  фото- кіно-, </w:t>
      </w:r>
      <w:proofErr w:type="spellStart"/>
      <w:r w:rsidRPr="00F82CFC">
        <w:rPr>
          <w:rFonts w:ascii="Times New Roman" w:hAnsi="Times New Roman" w:cs="Times New Roman"/>
          <w:sz w:val="28"/>
          <w:szCs w:val="28"/>
        </w:rPr>
        <w:t>теле</w:t>
      </w:r>
      <w:proofErr w:type="spellEnd"/>
      <w:r w:rsidRPr="00F82CFC">
        <w:rPr>
          <w:rFonts w:ascii="Times New Roman" w:hAnsi="Times New Roman" w:cs="Times New Roman"/>
          <w:sz w:val="28"/>
          <w:szCs w:val="28"/>
        </w:rPr>
        <w:t>- чи відеоплівку лише за її згодою</w:t>
      </w:r>
      <w:r w:rsidR="004A6F31">
        <w:rPr>
          <w:rFonts w:ascii="Times New Roman" w:hAnsi="Times New Roman" w:cs="Times New Roman"/>
          <w:sz w:val="28"/>
          <w:szCs w:val="28"/>
        </w:rPr>
        <w:t>.</w:t>
      </w:r>
    </w:p>
    <w:p w:rsidR="004A6F31" w:rsidRDefault="004A6F31" w:rsidP="004A6F31">
      <w:pPr>
        <w:jc w:val="both"/>
        <w:rPr>
          <w:rFonts w:ascii="Times New Roman" w:hAnsi="Times New Roman" w:cs="Times New Roman"/>
          <w:sz w:val="28"/>
          <w:szCs w:val="28"/>
        </w:rPr>
      </w:pPr>
      <w:r w:rsidRPr="004A6F31">
        <w:rPr>
          <w:rFonts w:ascii="Times New Roman" w:hAnsi="Times New Roman" w:cs="Times New Roman"/>
          <w:sz w:val="28"/>
          <w:szCs w:val="28"/>
        </w:rPr>
        <w:t>Процесуальне законодавство не містить жодних обмежень для журналістів, які бажають отримати доступ до архівних судових справ (правові наслідки настають у разі неправомірного поширення інформації з обмеженим доступом або невиправдане розкриття персональних даних фізичної особи).</w:t>
      </w:r>
    </w:p>
    <w:p w:rsidR="00CD022F" w:rsidRPr="00CD022F" w:rsidRDefault="00CD022F" w:rsidP="004A6F31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CD022F">
        <w:rPr>
          <w:rFonts w:ascii="Times New Roman" w:hAnsi="Times New Roman" w:cs="Times New Roman"/>
          <w:i/>
          <w:iCs/>
          <w:sz w:val="28"/>
          <w:szCs w:val="28"/>
        </w:rPr>
        <w:t xml:space="preserve">Для уточнюючих питань звертайтесь до відділу комунікацій суду – (044) 585-07-25, </w:t>
      </w:r>
      <w:r w:rsidRPr="00CD022F">
        <w:rPr>
          <w:rFonts w:ascii="Times New Roman" w:hAnsi="Times New Roman" w:cs="Times New Roman"/>
          <w:i/>
          <w:iCs/>
          <w:sz w:val="28"/>
          <w:szCs w:val="28"/>
          <w:lang w:val="en-US"/>
        </w:rPr>
        <w:t>open</w:t>
      </w:r>
      <w:r w:rsidRPr="00CD022F">
        <w:rPr>
          <w:rFonts w:ascii="Times New Roman" w:hAnsi="Times New Roman" w:cs="Times New Roman"/>
          <w:i/>
          <w:iCs/>
          <w:sz w:val="28"/>
          <w:szCs w:val="28"/>
          <w:lang w:val="ru-RU"/>
        </w:rPr>
        <w:t>@</w:t>
      </w:r>
      <w:proofErr w:type="spellStart"/>
      <w:r w:rsidRPr="00CD022F">
        <w:rPr>
          <w:rFonts w:ascii="Times New Roman" w:hAnsi="Times New Roman" w:cs="Times New Roman"/>
          <w:i/>
          <w:iCs/>
          <w:sz w:val="28"/>
          <w:szCs w:val="28"/>
          <w:lang w:val="en-US"/>
        </w:rPr>
        <w:t>vaks</w:t>
      </w:r>
      <w:proofErr w:type="spellEnd"/>
      <w:r w:rsidRPr="00CD022F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r w:rsidRPr="00CD022F">
        <w:rPr>
          <w:rFonts w:ascii="Times New Roman" w:hAnsi="Times New Roman" w:cs="Times New Roman"/>
          <w:i/>
          <w:iCs/>
          <w:sz w:val="28"/>
          <w:szCs w:val="28"/>
          <w:lang w:val="en-US"/>
        </w:rPr>
        <w:t>gov</w:t>
      </w:r>
      <w:r w:rsidRPr="00CD022F"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  <w:proofErr w:type="spellStart"/>
      <w:r w:rsidRPr="00CD022F">
        <w:rPr>
          <w:rFonts w:ascii="Times New Roman" w:hAnsi="Times New Roman" w:cs="Times New Roman"/>
          <w:i/>
          <w:iCs/>
          <w:sz w:val="28"/>
          <w:szCs w:val="28"/>
          <w:lang w:val="en-US"/>
        </w:rPr>
        <w:t>ua</w:t>
      </w:r>
      <w:proofErr w:type="spellEnd"/>
    </w:p>
    <w:sectPr w:rsidR="00CD022F" w:rsidRPr="00CD0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76976"/>
    <w:multiLevelType w:val="hybridMultilevel"/>
    <w:tmpl w:val="1E3408DC"/>
    <w:lvl w:ilvl="0" w:tplc="F7B459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CFC"/>
    <w:rsid w:val="00194185"/>
    <w:rsid w:val="004A6F31"/>
    <w:rsid w:val="00A563F6"/>
    <w:rsid w:val="00CD022F"/>
    <w:rsid w:val="00DB7DA0"/>
    <w:rsid w:val="00F67846"/>
    <w:rsid w:val="00F8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E9132"/>
  <w15:chartTrackingRefBased/>
  <w15:docId w15:val="{9E0BED69-A1DC-48E2-90B7-C6274DF58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F5970A-C9C8-46FD-9C62-AC1231F6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1577</Words>
  <Characters>899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2019-09-19T09:29:00Z</dcterms:created>
  <dcterms:modified xsi:type="dcterms:W3CDTF">2019-10-30T15:25:00Z</dcterms:modified>
</cp:coreProperties>
</file>